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6B" w:rsidRPr="00685C8E" w:rsidRDefault="001E1227">
      <w:pPr>
        <w:rPr>
          <w:rFonts w:ascii="Times New Roman" w:hAnsi="Times New Roman" w:cs="Times New Roman"/>
          <w:b/>
          <w:sz w:val="28"/>
          <w:szCs w:val="28"/>
        </w:rPr>
      </w:pPr>
      <w:r w:rsidRPr="00685C8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685C8E">
        <w:rPr>
          <w:rFonts w:ascii="Times New Roman" w:hAnsi="Times New Roman" w:cs="Times New Roman"/>
          <w:b/>
          <w:sz w:val="28"/>
          <w:szCs w:val="28"/>
        </w:rPr>
        <w:t xml:space="preserve">      Показатели качества и доступности муниципальной услуги</w:t>
      </w:r>
    </w:p>
    <w:p w:rsidR="001E1227" w:rsidRDefault="001E1227">
      <w:pPr>
        <w:rPr>
          <w:rFonts w:ascii="Times New Roman" w:hAnsi="Times New Roman" w:cs="Times New Roman"/>
          <w:sz w:val="28"/>
          <w:szCs w:val="28"/>
        </w:rPr>
      </w:pP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Основными показателями доступности предоставления муниципальной услуги являются:</w:t>
      </w: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Наличие полной и понятной информации  о порядке, сроках и ходе предоставления муниципальной услуги в информационно-телокммуникационных сетях общего пользования (в том числе в сети «Интернет»), средствах массовой информации.</w:t>
      </w: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Возможность получения За</w:t>
      </w:r>
      <w:r w:rsidR="00685C8E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t>ителем уведомлений о предоставлении муниципальной услуги в помощью ЕПГУ.</w:t>
      </w: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показателями качества предоставления муниципальной услуги являются:</w:t>
      </w:r>
    </w:p>
    <w:p w:rsidR="001E1227" w:rsidRDefault="001E1227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Своевременность предоставления муниципальной услуги в соответствии со стандартом ее предоста</w:t>
      </w:r>
      <w:r w:rsidR="00685C8E">
        <w:rPr>
          <w:rFonts w:ascii="Times New Roman" w:hAnsi="Times New Roman" w:cs="Times New Roman"/>
          <w:sz w:val="28"/>
          <w:szCs w:val="28"/>
        </w:rPr>
        <w:t>вления, установленным административным регламентом.</w:t>
      </w:r>
    </w:p>
    <w:p w:rsidR="00685C8E" w:rsidRDefault="00685C8E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685C8E" w:rsidRDefault="00685C8E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Отсутствие обоснованных жалоб на действия (бездействие) сотрудников  и их некорректное (невнимательное) отношение к Заявителям.</w:t>
      </w:r>
    </w:p>
    <w:p w:rsidR="00685C8E" w:rsidRDefault="00685C8E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Отсутствие нарушений установленных сроков в процессе предоставления муниципальной услуги.</w:t>
      </w:r>
    </w:p>
    <w:p w:rsidR="00685C8E" w:rsidRPr="001E1227" w:rsidRDefault="00685C8E" w:rsidP="001E1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sectPr w:rsidR="00685C8E" w:rsidRPr="001E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57"/>
    <w:rsid w:val="00105E5A"/>
    <w:rsid w:val="001E1227"/>
    <w:rsid w:val="005A1671"/>
    <w:rsid w:val="00685C8E"/>
    <w:rsid w:val="009D1D6B"/>
    <w:rsid w:val="00C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AA54B-FC65-45B8-8159-9429EB3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2026-06-08T09:54:00Z</dcterms:created>
  <dcterms:modified xsi:type="dcterms:W3CDTF">2026-06-08T10:17:00Z</dcterms:modified>
</cp:coreProperties>
</file>